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klimatyzacja zwiększa wydajność w miejscu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wysokich temperaturach może skutkować nie tylko obniżeniem wydajności pracowników, ale również stanowić zagrożenie dla ich zdrowia i życia. Obowiązkiem każdego pracodawcy jest zapewnienie podwładnym takich warunków, aby Ci mogli bez trudu wykonywać swoje obowiązki. Czy zakup klimatyzatora może pomóc w wywiązaniu się z tych przepisów?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temperatura w pracy | Co na to przepisy?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aktualnie obowiązującymi przepisami wynikającymi z </w:t>
      </w:r>
      <w:r>
        <w:rPr>
          <w:rFonts w:ascii="calibri" w:hAnsi="calibri" w:eastAsia="calibri" w:cs="calibri"/>
          <w:sz w:val="24"/>
          <w:szCs w:val="24"/>
          <w:b/>
        </w:rPr>
        <w:t xml:space="preserve">Kodeksu Pracy </w:t>
      </w:r>
      <w:r>
        <w:rPr>
          <w:rFonts w:ascii="calibri" w:hAnsi="calibri" w:eastAsia="calibri" w:cs="calibri"/>
          <w:sz w:val="24"/>
          <w:szCs w:val="24"/>
        </w:rPr>
        <w:t xml:space="preserve">(paragraf 30),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pracodawca ma obowiązek</w:t>
      </w:r>
      <w:r>
        <w:rPr>
          <w:rFonts w:ascii="calibri" w:hAnsi="calibri" w:eastAsia="calibri" w:cs="calibri"/>
          <w:sz w:val="24"/>
          <w:szCs w:val="24"/>
        </w:rPr>
        <w:t xml:space="preserve"> zapewnienia odpowiednich warunków pracy wszystkim osobom zatrudnionym w danej firmie lub zakładzie. Minimalna temperatura w pomieszczeniach - zgodnie z Rozporządzeniem - nie może być niższa niż 14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(w przypadku osób pracujących fizycznie) oraz 18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(w przypadku pracowników umysłowych). Pracodawca musi także zapewnić właściwą cyrkulację powietrza, adekwatną do potrzeb funkcjonalnych i użytkowych danego obiektu.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Maksymalna temperatura w miejscu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temperatura </w:t>
      </w:r>
      <w:r>
        <w:rPr>
          <w:rFonts w:ascii="calibri" w:hAnsi="calibri" w:eastAsia="calibri" w:cs="calibri"/>
          <w:sz w:val="24"/>
          <w:szCs w:val="24"/>
          <w:b/>
        </w:rPr>
        <w:t xml:space="preserve">nie we wszystkich przypadkach</w:t>
      </w:r>
      <w:r>
        <w:rPr>
          <w:rFonts w:ascii="calibri" w:hAnsi="calibri" w:eastAsia="calibri" w:cs="calibri"/>
          <w:sz w:val="24"/>
          <w:szCs w:val="24"/>
        </w:rPr>
        <w:t xml:space="preserve"> została określona przepisami - nie oznacza to jednak, że przełożony może dopuścić swoich pracowników do pracy w niekorzystnych warunkach. Upały i panująca duchota wpływają negatywnie na wydajność, efektywność, a także zdrowie osób zatrudnionych. Długotrwałe przebywanie w towarzystwie wysokich temperatur może prowadzić do pogorszenia stanu psychofizycznego pracowników, a niekiedy i nawet udaru. Z tego też powodu - choć Kodeks Pracy nie mówi o tym wprost - konieczne jest dbanie o to, aby temperatura w miejscu pracy nie przekroczyła określonego pułapu. Na ten moment, dzięki przepisom określona została jedynie maksymalna temperatura pomieszczeń biurowych, w których pracują kobiety w ciąży i osoby młodociane - wynosi ona 30 stopni.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Zalecenia specjalistów BHP</w:t>
      </w:r>
      <w:r>
        <w:rPr>
          <w:rFonts w:ascii="calibri" w:hAnsi="calibri" w:eastAsia="calibri" w:cs="calibri"/>
          <w:sz w:val="24"/>
          <w:szCs w:val="24"/>
        </w:rPr>
        <w:t xml:space="preserve"> wskazują jednak, że w miejscu pracy temperatura powinna być utrzymywana na poziomie nie wyższym, niż: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stopni Celsjusza w pomieszczeniach biurowych,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28 stopni Celsjusza podczas ciężkiej pracy fizycznej,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26 stopni Celsjusza w czasie pracy w warunkach szczególnych.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są to jedynie zalecenia, a nie prawnie obowiązujące wytyczne.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w pracy | Czy poprawia wydajność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Faktem jest,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klimatyzatora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miejscu pracy przyczynia się do zwiększenia wydajności pracowników. Prawidłowo dobrane i poprawnie eksploatowane urządzenie pozwala utrzymać stałą temperaturę w pomieszczeniach na poziomie 21-24 stopni Celsjusza, zapewniając tym samym wygodę i komfort osobom zatrudnionym w danej placówce. Pracownicy, którzy nie odczuwają skutków zbyt niskiej lub wysokiej temperatury </w:t>
      </w:r>
      <w:r>
        <w:rPr>
          <w:rFonts w:ascii="calibri" w:hAnsi="calibri" w:eastAsia="calibri" w:cs="calibri"/>
          <w:sz w:val="24"/>
          <w:szCs w:val="24"/>
          <w:b/>
        </w:rPr>
        <w:t xml:space="preserve">mogą z łatwością skupić się na wypełnianiu swoich obowiązków</w:t>
      </w:r>
      <w:r>
        <w:rPr>
          <w:rFonts w:ascii="calibri" w:hAnsi="calibri" w:eastAsia="calibri" w:cs="calibri"/>
          <w:sz w:val="24"/>
          <w:szCs w:val="24"/>
        </w:rPr>
        <w:t xml:space="preserve">. Co więcej, klimatyzator dostarcza świeże, czyste i zdrowe powietrze, co pozytywnie wpływa na samopoczucie osób przebywających w pomieszczeniu, ich kreatywność, precyzję działań, a nawet i kondycję fizyczną.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zamontować klimatyzator w miejscu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Zainstalowanie odpowiedniego typu klimatyzacji w miejscu pracy zapewnia pracownikom </w:t>
      </w:r>
      <w:r>
        <w:rPr>
          <w:rFonts w:ascii="calibri" w:hAnsi="calibri" w:eastAsia="calibri" w:cs="calibri"/>
          <w:sz w:val="24"/>
          <w:szCs w:val="24"/>
          <w:b/>
        </w:rPr>
        <w:t xml:space="preserve">optymalne warunki mikroklimatyczne</w:t>
      </w:r>
      <w:r>
        <w:rPr>
          <w:rFonts w:ascii="calibri" w:hAnsi="calibri" w:eastAsia="calibri" w:cs="calibri"/>
          <w:sz w:val="24"/>
          <w:szCs w:val="24"/>
        </w:rPr>
        <w:t xml:space="preserve">. Nowoczesne urządzenia tego typu dostarczają do każdego pomieszczenia czyste i schłodzone powietrze, które jest wolne od kurzu, alergenów oraz grzybów. Ponadto, dzięki specjalnym filtrom pochłaniają nadmiar wilgoci, co eliminuje problem skraplania pary i powstawania pleśni. Dzięki zastosowaniu klimatyzatorów z łatwością można utrzymać odpowiednią temperaturę w pomieszczeniach, a wszystko to bez konieczności częstego wietrzenia, które może powodować przeciągi oraz zwiększyć poziom hałasu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rozważasz zakup i montaż klimatyzatora, odezwij się do nas. Jako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działamy na rynku od 2004 roku - posiadamy wiedzę i staż pracy, niezbędny w procesie wyboru i instalacji odpowiedniego urządzenia chłodzącego. Zaufaj nam i naszemu doświadczeniu - </w:t>
      </w:r>
      <w:r>
        <w:rPr>
          <w:rFonts w:ascii="calibri" w:hAnsi="calibri" w:eastAsia="calibri" w:cs="calibri"/>
          <w:sz w:val="24"/>
          <w:szCs w:val="24"/>
          <w:b/>
        </w:rPr>
        <w:t xml:space="preserve">zamontuj klimatyzację w firmie razem ze Smart Eco!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klimatyzator" TargetMode="External"/><Relationship Id="rId9" Type="http://schemas.openxmlformats.org/officeDocument/2006/relationships/hyperlink" Target="https://smart-eco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2026-04-30T21:09:42+02:00</dcterms:created>
  <dcterms:modified xsi:type="dcterms:W3CDTF">2026-04-30T21:09:42+02:00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